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BC7" w:rsidRPr="00C96BC7" w:rsidRDefault="00C96BC7" w:rsidP="00C96BC7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BC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935" distR="114935" simplePos="0" relativeHeight="251659264" behindDoc="1" locked="0" layoutInCell="1" allowOverlap="1" wp14:anchorId="0F5C6F0C" wp14:editId="681CD4DB">
            <wp:simplePos x="0" y="0"/>
            <wp:positionH relativeFrom="column">
              <wp:posOffset>82550</wp:posOffset>
            </wp:positionH>
            <wp:positionV relativeFrom="paragraph">
              <wp:posOffset>0</wp:posOffset>
            </wp:positionV>
            <wp:extent cx="685165" cy="926465"/>
            <wp:effectExtent l="0" t="0" r="635" b="6985"/>
            <wp:wrapTight wrapText="bothSides">
              <wp:wrapPolygon edited="0">
                <wp:start x="0" y="0"/>
                <wp:lineTo x="0" y="21319"/>
                <wp:lineTo x="21019" y="21319"/>
                <wp:lineTo x="210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926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</w:rPr>
        <w:t>R  O  M  Â  N  I  A</w:t>
      </w:r>
    </w:p>
    <w:p w:rsidR="00C96BC7" w:rsidRPr="00C96BC7" w:rsidRDefault="00C96BC7" w:rsidP="00C96BC7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</w:rPr>
        <w:t>J U D E Ţ U L   T I M I Ş</w:t>
      </w:r>
    </w:p>
    <w:p w:rsidR="00C96BC7" w:rsidRPr="00C96BC7" w:rsidRDefault="00C96BC7" w:rsidP="00C96BC7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</w:rPr>
        <w:t>PRIMĂRIA ORAŞULUI RECAŞ</w:t>
      </w:r>
    </w:p>
    <w:p w:rsidR="00C96BC7" w:rsidRPr="00C96BC7" w:rsidRDefault="00C96BC7" w:rsidP="00C96BC7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BC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C96BC7" w:rsidRPr="00C96BC7" w:rsidRDefault="00C96BC7" w:rsidP="00C96BC7">
      <w:pPr>
        <w:spacing w:after="0" w:line="240" w:lineRule="auto"/>
        <w:ind w:left="2160" w:hanging="600"/>
        <w:jc w:val="center"/>
        <w:rPr>
          <w:rFonts w:ascii="Times New Roman" w:eastAsia="Times New Roman" w:hAnsi="Times New Roman" w:cs="Times New Roman"/>
          <w:b/>
        </w:rPr>
      </w:pPr>
      <w:r w:rsidRPr="00C96BC7">
        <w:rPr>
          <w:rFonts w:ascii="Times New Roman" w:eastAsia="Times New Roman" w:hAnsi="Times New Roman" w:cs="Times New Roman"/>
          <w:b/>
        </w:rPr>
        <w:t>Recaş, Calea Timişoarei nr. 86; Telefon : 0356/177 278, Fax 0356/177 279</w:t>
      </w:r>
    </w:p>
    <w:p w:rsidR="00C96BC7" w:rsidRPr="00C96BC7" w:rsidRDefault="00C96BC7" w:rsidP="00C96BC7">
      <w:pPr>
        <w:spacing w:after="0" w:line="240" w:lineRule="auto"/>
        <w:ind w:left="2160" w:hanging="600"/>
        <w:jc w:val="center"/>
        <w:rPr>
          <w:rFonts w:ascii="Times New Roman" w:eastAsia="Times New Roman" w:hAnsi="Times New Roman" w:cs="Times New Roman"/>
          <w:b/>
        </w:rPr>
      </w:pPr>
      <w:r w:rsidRPr="00C96BC7">
        <w:rPr>
          <w:rFonts w:ascii="Times New Roman" w:eastAsia="Times New Roman" w:hAnsi="Times New Roman" w:cs="Times New Roman"/>
          <w:b/>
        </w:rPr>
        <w:t xml:space="preserve">E-mail: primariarecas@yahoo.com; Web: </w:t>
      </w:r>
      <w:hyperlink r:id="rId9" w:history="1">
        <w:r w:rsidRPr="00C96BC7">
          <w:rPr>
            <w:rFonts w:ascii="Times New Roman" w:eastAsia="Times New Roman" w:hAnsi="Times New Roman" w:cs="Times New Roman"/>
            <w:color w:val="0000FF"/>
            <w:u w:val="single"/>
          </w:rPr>
          <w:t>www.primariarecas.ro</w:t>
        </w:r>
      </w:hyperlink>
    </w:p>
    <w:p w:rsidR="009F2E2E" w:rsidRDefault="009F2E2E">
      <w:pPr>
        <w:rPr>
          <w:rFonts w:ascii="Times New Roman" w:hAnsi="Times New Roman" w:cs="Times New Roman"/>
          <w:sz w:val="24"/>
          <w:szCs w:val="24"/>
        </w:rPr>
      </w:pPr>
    </w:p>
    <w:p w:rsidR="00C96BC7" w:rsidRPr="00C96BC7" w:rsidRDefault="00C96BC7" w:rsidP="00C96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VIZAT,                                                                                </w:t>
      </w: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 xml:space="preserve"> </w:t>
      </w:r>
      <w:r w:rsidR="006A7B7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 xml:space="preserve">          </w:t>
      </w: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APROBAT, </w:t>
      </w:r>
    </w:p>
    <w:p w:rsidR="00C96BC7" w:rsidRPr="00C96BC7" w:rsidRDefault="00C96BC7" w:rsidP="00C96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Sef Serviciu Economic                                                               </w:t>
      </w: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 xml:space="preserve">   </w:t>
      </w:r>
      <w:r w:rsidR="006A7B7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 w:rsidR="006A7B7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Primar</w:t>
      </w:r>
    </w:p>
    <w:p w:rsidR="00C96BC7" w:rsidRDefault="00C96BC7" w:rsidP="00C96BC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Ec. Petrariu Narcisa Constanţa</w:t>
      </w: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 xml:space="preserve">         </w:t>
      </w:r>
      <w:r w:rsidR="006A7B7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 w:rsidR="006A7B7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C96BC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Ing. Pavel Teodor</w:t>
      </w:r>
    </w:p>
    <w:p w:rsidR="005745F5" w:rsidRPr="00CF3B38" w:rsidRDefault="00C96BC7" w:rsidP="000E0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CF3B3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PROGRAMUL    ACHIZIŢIILOR   PUBLICE    </w:t>
      </w:r>
      <w:r w:rsidR="005745F5" w:rsidRPr="00CF3B3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201</w:t>
      </w:r>
      <w:r w:rsidR="00397CC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9</w:t>
      </w:r>
    </w:p>
    <w:p w:rsidR="007B3408" w:rsidRPr="00CF3B38" w:rsidRDefault="00C45C0C" w:rsidP="00F8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CF3B3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-PROIECT TRANSFRONTALIER</w:t>
      </w:r>
      <w:r w:rsidR="00AD5BC3" w:rsidRPr="00CF3B3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="00FA7767" w:rsidRPr="00CF3B3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INTERREG-</w:t>
      </w:r>
      <w:r w:rsidR="00AD5BC3" w:rsidRPr="00CF3B3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IPA CBC</w:t>
      </w:r>
      <w:r w:rsidR="00F873DD" w:rsidRPr="00CF3B3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="007B3408" w:rsidRPr="00CF3B3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Axa </w:t>
      </w:r>
      <w:r w:rsidR="00FA7767" w:rsidRPr="00CF3B3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</w:t>
      </w:r>
      <w:r w:rsidR="007B3408" w:rsidRPr="00CF3B3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AD5BC3" w:rsidRPr="00CF3B38" w:rsidRDefault="007B3408" w:rsidP="000E0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CF3B3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PRIORITATEA  </w:t>
      </w:r>
      <w:r w:rsidR="00136CEB" w:rsidRPr="00CF3B3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DE INVESTITII </w:t>
      </w:r>
      <w:r w:rsidR="00FA7767" w:rsidRPr="00CF3B3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3.2</w:t>
      </w:r>
    </w:p>
    <w:p w:rsidR="00207EC0" w:rsidRPr="00CF3B38" w:rsidRDefault="00207EC0" w:rsidP="000E0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6A7B78" w:rsidRPr="00CF3B38" w:rsidRDefault="00C45C0C" w:rsidP="000E0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CF3B3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” </w:t>
      </w:r>
      <w:r w:rsidR="00FA7767" w:rsidRPr="00CF3B3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SERVICII INTELIGENTE URBANE PRIN STANDARD DE CALITATE OMOGENA IN INFRASTRUCTURA PUBLICA PENTRU O MAI INALTA EFICIENTA ENERGETICA</w:t>
      </w:r>
      <w:r w:rsidR="009932AA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BANAT -SMART</w:t>
      </w:r>
      <w:r w:rsidRPr="00CF3B3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”</w:t>
      </w:r>
    </w:p>
    <w:p w:rsidR="006012F1" w:rsidRDefault="00C96BC7" w:rsidP="000E0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</w:pPr>
      <w:r w:rsidRPr="00C96BC7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 </w:t>
      </w:r>
    </w:p>
    <w:tbl>
      <w:tblPr>
        <w:tblStyle w:val="Tabelgril"/>
        <w:tblW w:w="159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851"/>
        <w:gridCol w:w="1275"/>
        <w:gridCol w:w="1418"/>
        <w:gridCol w:w="1559"/>
        <w:gridCol w:w="1701"/>
        <w:gridCol w:w="1276"/>
        <w:gridCol w:w="1559"/>
        <w:gridCol w:w="1418"/>
        <w:gridCol w:w="1653"/>
      </w:tblGrid>
      <w:tr w:rsidR="007820BF" w:rsidRPr="007F26C5" w:rsidTr="006B758D">
        <w:trPr>
          <w:trHeight w:val="1995"/>
        </w:trPr>
        <w:tc>
          <w:tcPr>
            <w:tcW w:w="568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7F26C5" w:rsidRDefault="007820BF" w:rsidP="006A7B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Nr. crt.</w:t>
            </w:r>
          </w:p>
        </w:tc>
        <w:tc>
          <w:tcPr>
            <w:tcW w:w="2693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7F26C5" w:rsidRDefault="007820BF" w:rsidP="006A7B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Tipul si obiectul contractului de achizitie publica/ acordului- cadru</w:t>
            </w:r>
          </w:p>
        </w:tc>
        <w:tc>
          <w:tcPr>
            <w:tcW w:w="851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7F26C5" w:rsidRDefault="007820BF" w:rsidP="006A7B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Cod CPV</w:t>
            </w:r>
          </w:p>
        </w:tc>
        <w:tc>
          <w:tcPr>
            <w:tcW w:w="2693" w:type="dxa"/>
            <w:gridSpan w:val="2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Default="007820BF" w:rsidP="006A7B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Valoarea estimata a contractului de achizitie publica/ acordului-cadru</w:t>
            </w:r>
          </w:p>
          <w:p w:rsidR="003E1645" w:rsidRPr="007F26C5" w:rsidRDefault="003E1645" w:rsidP="006A7B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(fara TVA )</w:t>
            </w:r>
          </w:p>
        </w:tc>
        <w:tc>
          <w:tcPr>
            <w:tcW w:w="1559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7F26C5" w:rsidRDefault="007820BF" w:rsidP="006A7B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Sursa de finantare</w:t>
            </w:r>
          </w:p>
        </w:tc>
        <w:tc>
          <w:tcPr>
            <w:tcW w:w="1701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7F26C5" w:rsidRDefault="007820BF" w:rsidP="006A7B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Procedura stabilita/ instrumente specifice pentru derularea procesului de achizitie</w:t>
            </w:r>
          </w:p>
        </w:tc>
        <w:tc>
          <w:tcPr>
            <w:tcW w:w="1276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7F26C5" w:rsidRDefault="007820BF" w:rsidP="006A7B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Data (luna) estimata pentru initierea procedurii</w:t>
            </w:r>
          </w:p>
        </w:tc>
        <w:tc>
          <w:tcPr>
            <w:tcW w:w="1559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7F26C5" w:rsidRDefault="007820BF" w:rsidP="006A7B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Data (luna) estimata pentru atribuirea contractului de achizitie publica/ acordului-cadru</w:t>
            </w:r>
          </w:p>
        </w:tc>
        <w:tc>
          <w:tcPr>
            <w:tcW w:w="1418" w:type="dxa"/>
            <w:tcBorders>
              <w:top w:val="single" w:sz="6" w:space="0" w:color="404040"/>
              <w:left w:val="single" w:sz="6" w:space="0" w:color="404040"/>
              <w:bottom w:val="single" w:sz="4" w:space="0" w:color="auto"/>
              <w:right w:val="single" w:sz="6" w:space="0" w:color="404040"/>
            </w:tcBorders>
            <w:shd w:val="clear" w:color="auto" w:fill="auto"/>
            <w:vAlign w:val="center"/>
          </w:tcPr>
          <w:p w:rsidR="007820BF" w:rsidRPr="007F26C5" w:rsidRDefault="007820BF" w:rsidP="006A7B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Modalitatea de derulare a procedurii de atribuire</w:t>
            </w:r>
          </w:p>
        </w:tc>
        <w:tc>
          <w:tcPr>
            <w:tcW w:w="1653" w:type="dxa"/>
            <w:vMerge w:val="restart"/>
          </w:tcPr>
          <w:p w:rsidR="007820BF" w:rsidRPr="007F26C5" w:rsidRDefault="007820BF" w:rsidP="006A7B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820BF" w:rsidRPr="007F26C5" w:rsidRDefault="007820BF" w:rsidP="006A7B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820BF" w:rsidRPr="007F26C5" w:rsidRDefault="007820BF" w:rsidP="006A7B7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820BF" w:rsidRPr="007F26C5" w:rsidRDefault="007820BF" w:rsidP="006A7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Persoana responsabila cu aplicarea procedurii de atribuire</w:t>
            </w:r>
          </w:p>
        </w:tc>
      </w:tr>
      <w:tr w:rsidR="006B758D" w:rsidRPr="007F26C5" w:rsidTr="006B758D">
        <w:trPr>
          <w:trHeight w:val="495"/>
        </w:trPr>
        <w:tc>
          <w:tcPr>
            <w:tcW w:w="568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BE7D43" w:rsidRPr="007F26C5" w:rsidRDefault="00BE7D43" w:rsidP="006A7B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BE7D43" w:rsidRPr="007F26C5" w:rsidRDefault="00BE7D43" w:rsidP="006A7B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BE7D43" w:rsidRPr="007F26C5" w:rsidRDefault="00BE7D43" w:rsidP="006A7B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left w:val="single" w:sz="6" w:space="0" w:color="404040"/>
              <w:bottom w:val="single" w:sz="6" w:space="0" w:color="404040"/>
              <w:right w:val="single" w:sz="4" w:space="0" w:color="auto"/>
            </w:tcBorders>
            <w:shd w:val="clear" w:color="auto" w:fill="auto"/>
            <w:vAlign w:val="center"/>
          </w:tcPr>
          <w:p w:rsidR="00BE7D43" w:rsidRPr="007F26C5" w:rsidRDefault="00461177" w:rsidP="006A7B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LEI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BE7D43" w:rsidRPr="007F26C5" w:rsidRDefault="00BE7D43" w:rsidP="006A7B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BE7D43" w:rsidRPr="007F26C5" w:rsidRDefault="00BE7D43" w:rsidP="006A7B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BE7D43" w:rsidRPr="007F26C5" w:rsidRDefault="00BE7D43" w:rsidP="006A7B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BE7D43" w:rsidRPr="007F26C5" w:rsidRDefault="00BE7D43" w:rsidP="006A7B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BE7D43" w:rsidRPr="007F26C5" w:rsidRDefault="00BE7D43" w:rsidP="006A7B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BE7D43" w:rsidRPr="007F26C5" w:rsidRDefault="00BE7D43" w:rsidP="00CB314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653" w:type="dxa"/>
            <w:vMerge/>
          </w:tcPr>
          <w:p w:rsidR="00BE7D43" w:rsidRPr="007F26C5" w:rsidRDefault="00BE7D43" w:rsidP="006A7B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6B758D" w:rsidRPr="007F26C5" w:rsidTr="006B758D">
        <w:tc>
          <w:tcPr>
            <w:tcW w:w="568" w:type="dxa"/>
          </w:tcPr>
          <w:p w:rsidR="00BE7D43" w:rsidRPr="007F26C5" w:rsidRDefault="00BE7D43" w:rsidP="00F87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BE7D43" w:rsidRPr="007F26C5" w:rsidRDefault="00BE7D43" w:rsidP="00F87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>Achizitie</w:t>
            </w:r>
            <w:r w:rsidR="001B4D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lucrari</w:t>
            </w: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sistem de iluminat public, incluzand training personal si test </w:t>
            </w:r>
          </w:p>
        </w:tc>
        <w:tc>
          <w:tcPr>
            <w:tcW w:w="851" w:type="dxa"/>
          </w:tcPr>
          <w:p w:rsidR="00BE7D43" w:rsidRPr="007F26C5" w:rsidRDefault="00BE7D43" w:rsidP="00F87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E7D43" w:rsidRPr="007F26C5" w:rsidRDefault="00B5252D" w:rsidP="00F87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BB09C7">
              <w:rPr>
                <w:rFonts w:ascii="Times New Roman" w:hAnsi="Times New Roman" w:cs="Times New Roman"/>
                <w:b/>
                <w:sz w:val="18"/>
                <w:szCs w:val="18"/>
              </w:rPr>
              <w:t>300.000</w:t>
            </w:r>
          </w:p>
        </w:tc>
        <w:tc>
          <w:tcPr>
            <w:tcW w:w="1418" w:type="dxa"/>
          </w:tcPr>
          <w:p w:rsidR="00BE7D43" w:rsidRPr="007F26C5" w:rsidRDefault="00BE7D43" w:rsidP="00B01D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E7D43" w:rsidRPr="007F26C5" w:rsidRDefault="00BE7D43" w:rsidP="00F87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>BUGET LOCAL:2%</w:t>
            </w:r>
          </w:p>
          <w:p w:rsidR="00BE7D43" w:rsidRPr="007F26C5" w:rsidRDefault="00BE7D43" w:rsidP="00F87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>GUVERN :13%</w:t>
            </w:r>
          </w:p>
          <w:p w:rsidR="00BE7D43" w:rsidRPr="007F26C5" w:rsidRDefault="00BE7D43" w:rsidP="00F87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>IPA CBC: 85%</w:t>
            </w:r>
          </w:p>
        </w:tc>
        <w:tc>
          <w:tcPr>
            <w:tcW w:w="1701" w:type="dxa"/>
          </w:tcPr>
          <w:p w:rsidR="00BE7D43" w:rsidRPr="007F26C5" w:rsidRDefault="00667DFF" w:rsidP="008C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PRAG</w:t>
            </w:r>
          </w:p>
        </w:tc>
        <w:tc>
          <w:tcPr>
            <w:tcW w:w="1276" w:type="dxa"/>
          </w:tcPr>
          <w:p w:rsidR="00BE7D43" w:rsidRPr="007F26C5" w:rsidRDefault="001B4D2D" w:rsidP="00F87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Februarie</w:t>
            </w:r>
          </w:p>
          <w:p w:rsidR="00BE7D43" w:rsidRPr="007F26C5" w:rsidRDefault="00BE7D43" w:rsidP="00F87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</w:t>
            </w:r>
            <w:r w:rsidR="001B4D2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BE7D43" w:rsidRDefault="001B4D2D" w:rsidP="00F87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MAI</w:t>
            </w:r>
          </w:p>
          <w:p w:rsidR="00DC4316" w:rsidRPr="007F26C5" w:rsidRDefault="00DC4316" w:rsidP="00F87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1B4D2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BE7D43" w:rsidRPr="007F26C5" w:rsidRDefault="00667DFF" w:rsidP="00F87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LICITATIE INTERNATIONALA</w:t>
            </w:r>
            <w:r w:rsidR="00B1357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ONLINE</w:t>
            </w:r>
          </w:p>
        </w:tc>
        <w:tc>
          <w:tcPr>
            <w:tcW w:w="1653" w:type="dxa"/>
          </w:tcPr>
          <w:p w:rsidR="00BE7D43" w:rsidRPr="007F26C5" w:rsidRDefault="00BE7D43" w:rsidP="00F87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>FIRMA DE CONSULTANTA</w:t>
            </w:r>
          </w:p>
        </w:tc>
      </w:tr>
    </w:tbl>
    <w:p w:rsidR="008C7027" w:rsidRPr="007F26C5" w:rsidRDefault="008C7027" w:rsidP="009D0CFD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Style w:val="Tabelgril"/>
        <w:tblW w:w="161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851"/>
        <w:gridCol w:w="2693"/>
        <w:gridCol w:w="1559"/>
        <w:gridCol w:w="1701"/>
        <w:gridCol w:w="1276"/>
        <w:gridCol w:w="1701"/>
        <w:gridCol w:w="1417"/>
        <w:gridCol w:w="1727"/>
      </w:tblGrid>
      <w:tr w:rsidR="007876BA" w:rsidRPr="007F26C5" w:rsidTr="00DB6B9D">
        <w:trPr>
          <w:trHeight w:val="1995"/>
        </w:trPr>
        <w:tc>
          <w:tcPr>
            <w:tcW w:w="568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76BA" w:rsidRPr="007F26C5" w:rsidRDefault="007876BA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Nr. crt.</w:t>
            </w:r>
          </w:p>
        </w:tc>
        <w:tc>
          <w:tcPr>
            <w:tcW w:w="2693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76BA" w:rsidRPr="007F26C5" w:rsidRDefault="007876BA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Tipul si obiectul contractului de achizitie publica/ acordului- cadru</w:t>
            </w:r>
          </w:p>
        </w:tc>
        <w:tc>
          <w:tcPr>
            <w:tcW w:w="851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76BA" w:rsidRPr="007F26C5" w:rsidRDefault="007876BA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Cod CPV</w:t>
            </w:r>
          </w:p>
        </w:tc>
        <w:tc>
          <w:tcPr>
            <w:tcW w:w="2693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76BA" w:rsidRDefault="007876BA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Valoarea estimata a contractului de achizitie publica/ acordului-cadru</w:t>
            </w:r>
          </w:p>
          <w:p w:rsidR="00603ECC" w:rsidRPr="007F26C5" w:rsidRDefault="00603ECC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(FARA TVA)</w:t>
            </w:r>
          </w:p>
        </w:tc>
        <w:tc>
          <w:tcPr>
            <w:tcW w:w="1559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76BA" w:rsidRPr="007F26C5" w:rsidRDefault="007876BA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Sursa de finantare</w:t>
            </w:r>
          </w:p>
        </w:tc>
        <w:tc>
          <w:tcPr>
            <w:tcW w:w="1701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76BA" w:rsidRPr="007F26C5" w:rsidRDefault="007876BA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Procedura stabilita/ instrumente specifice pentru derularea procesului de achizitie</w:t>
            </w:r>
          </w:p>
        </w:tc>
        <w:tc>
          <w:tcPr>
            <w:tcW w:w="1276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76BA" w:rsidRPr="007F26C5" w:rsidRDefault="007876BA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Data (luna) estimata pentru initierea procedurii</w:t>
            </w:r>
          </w:p>
        </w:tc>
        <w:tc>
          <w:tcPr>
            <w:tcW w:w="1701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76BA" w:rsidRPr="007F26C5" w:rsidRDefault="007876BA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Data (luna) estimata pentru atribuirea contractului de achizitie publica/ acordului-cadru</w:t>
            </w:r>
          </w:p>
        </w:tc>
        <w:tc>
          <w:tcPr>
            <w:tcW w:w="1417" w:type="dxa"/>
            <w:tcBorders>
              <w:top w:val="single" w:sz="6" w:space="0" w:color="404040"/>
              <w:left w:val="single" w:sz="6" w:space="0" w:color="404040"/>
              <w:bottom w:val="single" w:sz="4" w:space="0" w:color="auto"/>
              <w:right w:val="single" w:sz="6" w:space="0" w:color="404040"/>
            </w:tcBorders>
            <w:shd w:val="clear" w:color="auto" w:fill="auto"/>
            <w:vAlign w:val="center"/>
          </w:tcPr>
          <w:p w:rsidR="007876BA" w:rsidRPr="007F26C5" w:rsidRDefault="007876BA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Modalitatea de derulare a procedurii de atribuire</w:t>
            </w:r>
          </w:p>
        </w:tc>
        <w:tc>
          <w:tcPr>
            <w:tcW w:w="1727" w:type="dxa"/>
          </w:tcPr>
          <w:p w:rsidR="007876BA" w:rsidRPr="007F26C5" w:rsidRDefault="007876BA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876BA" w:rsidRPr="007F26C5" w:rsidRDefault="007876BA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876BA" w:rsidRPr="007F26C5" w:rsidRDefault="007876BA" w:rsidP="0057100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876BA" w:rsidRPr="007F26C5" w:rsidRDefault="007876BA" w:rsidP="005710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Persoana responsabila cu aplicarea procedurii de atribuire</w:t>
            </w:r>
          </w:p>
        </w:tc>
      </w:tr>
    </w:tbl>
    <w:tbl>
      <w:tblPr>
        <w:tblStyle w:val="TableGrid1"/>
        <w:tblW w:w="161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851"/>
        <w:gridCol w:w="1275"/>
        <w:gridCol w:w="1418"/>
        <w:gridCol w:w="1559"/>
        <w:gridCol w:w="1701"/>
        <w:gridCol w:w="1418"/>
        <w:gridCol w:w="1559"/>
        <w:gridCol w:w="1417"/>
        <w:gridCol w:w="1730"/>
      </w:tblGrid>
      <w:tr w:rsidR="00B1357D" w:rsidRPr="007F26C5" w:rsidTr="00C376D1">
        <w:trPr>
          <w:trHeight w:val="908"/>
        </w:trPr>
        <w:tc>
          <w:tcPr>
            <w:tcW w:w="568" w:type="dxa"/>
          </w:tcPr>
          <w:p w:rsidR="00B1357D" w:rsidRPr="007F26C5" w:rsidRDefault="00B1357D" w:rsidP="00B13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B1357D" w:rsidRPr="007F26C5" w:rsidRDefault="00B1357D" w:rsidP="00B13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Servicii de elaborare materiale promotionale  </w:t>
            </w:r>
          </w:p>
        </w:tc>
        <w:tc>
          <w:tcPr>
            <w:tcW w:w="851" w:type="dxa"/>
          </w:tcPr>
          <w:p w:rsidR="00B1357D" w:rsidRPr="007F26C5" w:rsidRDefault="00B1357D" w:rsidP="00B13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B1357D" w:rsidRPr="007F26C5" w:rsidRDefault="00CF04E4" w:rsidP="00B13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B1357D" w:rsidRPr="007F26C5" w:rsidRDefault="00B1357D" w:rsidP="00B13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1357D" w:rsidRPr="007F26C5" w:rsidRDefault="00B1357D" w:rsidP="00B13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>BUGET LOCAL:2%</w:t>
            </w:r>
          </w:p>
          <w:p w:rsidR="00B1357D" w:rsidRPr="007F26C5" w:rsidRDefault="00B1357D" w:rsidP="00B13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>GUVERN :13%</w:t>
            </w:r>
          </w:p>
          <w:p w:rsidR="00B1357D" w:rsidRPr="007F26C5" w:rsidRDefault="00B1357D" w:rsidP="00B13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>IPA CBC: 85%</w:t>
            </w:r>
          </w:p>
        </w:tc>
        <w:tc>
          <w:tcPr>
            <w:tcW w:w="1701" w:type="dxa"/>
          </w:tcPr>
          <w:p w:rsidR="00B1357D" w:rsidRPr="007F26C5" w:rsidRDefault="00B1357D" w:rsidP="00B13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>PRAG</w:t>
            </w:r>
          </w:p>
        </w:tc>
        <w:tc>
          <w:tcPr>
            <w:tcW w:w="1418" w:type="dxa"/>
          </w:tcPr>
          <w:p w:rsidR="00B1357D" w:rsidRPr="007F26C5" w:rsidRDefault="00B1357D" w:rsidP="00B13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1357D" w:rsidRPr="007F26C5" w:rsidRDefault="00B1357D" w:rsidP="00B13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1357D" w:rsidRPr="007F26C5" w:rsidRDefault="00B1357D" w:rsidP="00B13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offline</w:t>
            </w:r>
          </w:p>
        </w:tc>
        <w:tc>
          <w:tcPr>
            <w:tcW w:w="1730" w:type="dxa"/>
          </w:tcPr>
          <w:p w:rsidR="00B1357D" w:rsidRPr="007F26C5" w:rsidRDefault="00297500" w:rsidP="00B13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ROZALIA BOLDIZSAR</w:t>
            </w:r>
          </w:p>
        </w:tc>
      </w:tr>
      <w:tr w:rsidR="00B1357D" w:rsidRPr="007F26C5" w:rsidTr="00DB6B9D">
        <w:tc>
          <w:tcPr>
            <w:tcW w:w="568" w:type="dxa"/>
          </w:tcPr>
          <w:p w:rsidR="00B1357D" w:rsidRPr="007F26C5" w:rsidRDefault="00B1357D" w:rsidP="00B13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1357D" w:rsidRPr="007F26C5" w:rsidRDefault="00B1357D" w:rsidP="00B1357D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>Servicii de consultanta de finantare  proiecte EU</w:t>
            </w:r>
          </w:p>
        </w:tc>
        <w:tc>
          <w:tcPr>
            <w:tcW w:w="851" w:type="dxa"/>
          </w:tcPr>
          <w:p w:rsidR="00B1357D" w:rsidRPr="007F26C5" w:rsidRDefault="00B1357D" w:rsidP="00B13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B1357D" w:rsidRPr="007F26C5" w:rsidRDefault="00C376D1" w:rsidP="00B13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51.000</w:t>
            </w:r>
          </w:p>
        </w:tc>
        <w:tc>
          <w:tcPr>
            <w:tcW w:w="1418" w:type="dxa"/>
          </w:tcPr>
          <w:p w:rsidR="00B1357D" w:rsidRPr="007F26C5" w:rsidRDefault="00B1357D" w:rsidP="00B13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1357D" w:rsidRPr="007F26C5" w:rsidRDefault="00B1357D" w:rsidP="00B13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>BUGET LOCAL:2%</w:t>
            </w:r>
          </w:p>
          <w:p w:rsidR="00B1357D" w:rsidRPr="007F26C5" w:rsidRDefault="00B1357D" w:rsidP="00B13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>GUVERN :13%</w:t>
            </w:r>
          </w:p>
          <w:p w:rsidR="00B1357D" w:rsidRPr="007F26C5" w:rsidRDefault="00B1357D" w:rsidP="00B13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>IPA CBC: 85%</w:t>
            </w:r>
          </w:p>
        </w:tc>
        <w:tc>
          <w:tcPr>
            <w:tcW w:w="1701" w:type="dxa"/>
          </w:tcPr>
          <w:p w:rsidR="00B1357D" w:rsidRPr="007F26C5" w:rsidRDefault="00B1357D" w:rsidP="00B13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>PRAG</w:t>
            </w:r>
          </w:p>
        </w:tc>
        <w:tc>
          <w:tcPr>
            <w:tcW w:w="1418" w:type="dxa"/>
          </w:tcPr>
          <w:p w:rsidR="00B1357D" w:rsidRDefault="00C376D1" w:rsidP="00B13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FEBRUARY </w:t>
            </w:r>
          </w:p>
          <w:p w:rsidR="00C376D1" w:rsidRPr="007F26C5" w:rsidRDefault="00C376D1" w:rsidP="00B13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559" w:type="dxa"/>
          </w:tcPr>
          <w:p w:rsidR="00B1357D" w:rsidRDefault="00C376D1" w:rsidP="00B13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FEBRUARY </w:t>
            </w:r>
          </w:p>
          <w:p w:rsidR="00C376D1" w:rsidRPr="007F26C5" w:rsidRDefault="00C376D1" w:rsidP="00B13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417" w:type="dxa"/>
          </w:tcPr>
          <w:p w:rsidR="00B1357D" w:rsidRPr="007F26C5" w:rsidRDefault="00A30B78" w:rsidP="00B13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</w:p>
        </w:tc>
        <w:tc>
          <w:tcPr>
            <w:tcW w:w="1730" w:type="dxa"/>
          </w:tcPr>
          <w:p w:rsidR="00B1357D" w:rsidRPr="007F26C5" w:rsidRDefault="00297500" w:rsidP="00B13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ROZALIA BOLDIZSAR</w:t>
            </w:r>
          </w:p>
        </w:tc>
      </w:tr>
      <w:tr w:rsidR="009F3285" w:rsidRPr="007F26C5" w:rsidTr="00DB6B9D">
        <w:tc>
          <w:tcPr>
            <w:tcW w:w="568" w:type="dxa"/>
          </w:tcPr>
          <w:p w:rsidR="009F3285" w:rsidRPr="007F26C5" w:rsidRDefault="009F3285" w:rsidP="009F3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9F3285" w:rsidRPr="007F26C5" w:rsidRDefault="009F3285" w:rsidP="009F3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Consultanţă in executie lucrare </w:t>
            </w:r>
          </w:p>
        </w:tc>
        <w:tc>
          <w:tcPr>
            <w:tcW w:w="851" w:type="dxa"/>
          </w:tcPr>
          <w:p w:rsidR="009F3285" w:rsidRPr="007F26C5" w:rsidRDefault="009F3285" w:rsidP="009F3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9F3285" w:rsidRPr="007F26C5" w:rsidRDefault="00725092" w:rsidP="009F3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76.000</w:t>
            </w:r>
          </w:p>
        </w:tc>
        <w:tc>
          <w:tcPr>
            <w:tcW w:w="1418" w:type="dxa"/>
          </w:tcPr>
          <w:p w:rsidR="009F3285" w:rsidRPr="007F26C5" w:rsidRDefault="009F3285" w:rsidP="009F3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F3285" w:rsidRPr="007F26C5" w:rsidRDefault="009F3285" w:rsidP="009F3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>BUGET LOCAL:2%</w:t>
            </w:r>
          </w:p>
          <w:p w:rsidR="009F3285" w:rsidRPr="007F26C5" w:rsidRDefault="009F3285" w:rsidP="009F3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>GUVERN :13%</w:t>
            </w:r>
          </w:p>
          <w:p w:rsidR="009F3285" w:rsidRPr="007F26C5" w:rsidRDefault="009F3285" w:rsidP="009F3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>IPA CBC: 85%</w:t>
            </w:r>
          </w:p>
        </w:tc>
        <w:tc>
          <w:tcPr>
            <w:tcW w:w="1701" w:type="dxa"/>
          </w:tcPr>
          <w:p w:rsidR="009F3285" w:rsidRPr="007F26C5" w:rsidRDefault="009F3285" w:rsidP="009F3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>PRAG</w:t>
            </w:r>
          </w:p>
        </w:tc>
        <w:tc>
          <w:tcPr>
            <w:tcW w:w="1418" w:type="dxa"/>
          </w:tcPr>
          <w:p w:rsidR="009F3285" w:rsidRPr="007F26C5" w:rsidRDefault="009F3285" w:rsidP="009F3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MARTIE</w:t>
            </w:r>
          </w:p>
          <w:p w:rsidR="009F3285" w:rsidRPr="007F26C5" w:rsidRDefault="009F3285" w:rsidP="009F3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9F3285" w:rsidRPr="007F26C5" w:rsidRDefault="009F3285" w:rsidP="009F3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APRILIE</w:t>
            </w:r>
          </w:p>
          <w:p w:rsidR="009F3285" w:rsidRPr="007F26C5" w:rsidRDefault="009F3285" w:rsidP="009F3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9F3285" w:rsidRPr="007F26C5" w:rsidRDefault="009F3285" w:rsidP="009F3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</w:p>
        </w:tc>
        <w:tc>
          <w:tcPr>
            <w:tcW w:w="1730" w:type="dxa"/>
          </w:tcPr>
          <w:p w:rsidR="009F3285" w:rsidRPr="007F26C5" w:rsidRDefault="009F3285" w:rsidP="009F3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ROZALIA BOLDIZSAR</w:t>
            </w:r>
          </w:p>
        </w:tc>
      </w:tr>
      <w:tr w:rsidR="009F3285" w:rsidRPr="007F26C5" w:rsidTr="00DB6B9D">
        <w:tc>
          <w:tcPr>
            <w:tcW w:w="5387" w:type="dxa"/>
            <w:gridSpan w:val="4"/>
          </w:tcPr>
          <w:p w:rsidR="009F3285" w:rsidRPr="007F26C5" w:rsidRDefault="009F3285" w:rsidP="009F3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</w:t>
            </w: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LEI </w:t>
            </w:r>
            <w:r w:rsidRPr="007F26C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</w:t>
            </w:r>
            <w:r w:rsidR="00D66F9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430.000</w:t>
            </w:r>
          </w:p>
        </w:tc>
        <w:tc>
          <w:tcPr>
            <w:tcW w:w="6096" w:type="dxa"/>
            <w:gridSpan w:val="4"/>
          </w:tcPr>
          <w:p w:rsidR="009F3285" w:rsidRPr="007F26C5" w:rsidRDefault="009F3285" w:rsidP="009F32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F3285" w:rsidRPr="007F26C5" w:rsidRDefault="009F3285" w:rsidP="009F3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F3285" w:rsidRPr="007F26C5" w:rsidRDefault="009F3285" w:rsidP="009F3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0" w:type="dxa"/>
          </w:tcPr>
          <w:p w:rsidR="009F3285" w:rsidRPr="007F26C5" w:rsidRDefault="009F3285" w:rsidP="009F3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F2E2E" w:rsidRDefault="009F2E2E" w:rsidP="00CF3B38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F2E2E" w:rsidRDefault="009F2E2E" w:rsidP="00CF3B38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15F33" w:rsidRDefault="00515F33" w:rsidP="009F2E2E">
      <w:pPr>
        <w:rPr>
          <w:rFonts w:ascii="Times New Roman" w:hAnsi="Times New Roman" w:cs="Times New Roman"/>
          <w:b/>
          <w:sz w:val="18"/>
          <w:szCs w:val="18"/>
        </w:rPr>
      </w:pPr>
    </w:p>
    <w:p w:rsidR="00515F33" w:rsidRDefault="00515F33" w:rsidP="009F2E2E">
      <w:pPr>
        <w:rPr>
          <w:rFonts w:ascii="Times New Roman" w:hAnsi="Times New Roman" w:cs="Times New Roman"/>
          <w:b/>
          <w:sz w:val="18"/>
          <w:szCs w:val="18"/>
        </w:rPr>
      </w:pPr>
    </w:p>
    <w:p w:rsidR="00515F33" w:rsidRDefault="00515F33" w:rsidP="009F2E2E">
      <w:pPr>
        <w:rPr>
          <w:rFonts w:ascii="Times New Roman" w:hAnsi="Times New Roman" w:cs="Times New Roman"/>
          <w:b/>
          <w:sz w:val="18"/>
          <w:szCs w:val="18"/>
        </w:rPr>
      </w:pPr>
    </w:p>
    <w:p w:rsidR="009F2E2E" w:rsidRPr="007F26C5" w:rsidRDefault="009F2E2E" w:rsidP="009F2E2E">
      <w:pPr>
        <w:rPr>
          <w:rFonts w:ascii="Times New Roman" w:hAnsi="Times New Roman" w:cs="Times New Roman"/>
          <w:b/>
          <w:sz w:val="18"/>
          <w:szCs w:val="18"/>
        </w:rPr>
      </w:pPr>
      <w:r w:rsidRPr="007F26C5">
        <w:rPr>
          <w:rFonts w:ascii="Times New Roman" w:hAnsi="Times New Roman" w:cs="Times New Roman"/>
          <w:b/>
          <w:sz w:val="18"/>
          <w:szCs w:val="18"/>
        </w:rPr>
        <w:t>Întocmit,</w:t>
      </w:r>
    </w:p>
    <w:p w:rsidR="009F2E2E" w:rsidRDefault="003C04FC" w:rsidP="009F2E2E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Rozalia Boldizsar</w:t>
      </w:r>
    </w:p>
    <w:p w:rsidR="009F2E2E" w:rsidRPr="007F26C5" w:rsidRDefault="009F2E2E" w:rsidP="009F2E2E">
      <w:pPr>
        <w:rPr>
          <w:rFonts w:ascii="Times New Roman" w:hAnsi="Times New Roman" w:cs="Times New Roman"/>
          <w:b/>
          <w:sz w:val="18"/>
          <w:szCs w:val="18"/>
        </w:rPr>
      </w:pPr>
      <w:r w:rsidRPr="007F26C5">
        <w:rPr>
          <w:rFonts w:ascii="Times New Roman" w:hAnsi="Times New Roman" w:cs="Times New Roman"/>
          <w:b/>
          <w:sz w:val="18"/>
          <w:szCs w:val="18"/>
        </w:rPr>
        <w:t xml:space="preserve">COORDONATOR ACTIVITATI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7F26C5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9F2E2E" w:rsidRPr="007F26C5" w:rsidRDefault="009F2E2E" w:rsidP="009F2E2E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PROIECT COD EMS RORS-36</w:t>
      </w:r>
    </w:p>
    <w:p w:rsidR="009F2E2E" w:rsidRDefault="009F2E2E" w:rsidP="00CF3B38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F2E2E" w:rsidRDefault="009F2E2E" w:rsidP="00CF3B38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F2E2E" w:rsidRDefault="009F2E2E" w:rsidP="00CF3B38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F2E2E" w:rsidRDefault="009F2E2E" w:rsidP="00CF3B38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E1EF4" w:rsidRDefault="007E1EF4" w:rsidP="00017D7D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73B10" w:rsidRPr="00CF3B38" w:rsidRDefault="00C73B10" w:rsidP="00017D7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F26C5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TABEL CU CHELTUIELI BIROU SI ADMINISTRARE</w:t>
      </w:r>
    </w:p>
    <w:p w:rsidR="00C73B10" w:rsidRPr="007F26C5" w:rsidRDefault="00C73B10" w:rsidP="00CF3B38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F26C5">
        <w:rPr>
          <w:rFonts w:ascii="Times New Roman" w:hAnsi="Times New Roman" w:cs="Times New Roman"/>
          <w:b/>
          <w:sz w:val="18"/>
          <w:szCs w:val="18"/>
          <w:u w:val="single"/>
        </w:rPr>
        <w:t>PROCENT A  5%</w:t>
      </w:r>
    </w:p>
    <w:p w:rsidR="00C73B10" w:rsidRPr="007F26C5" w:rsidRDefault="00C73B10" w:rsidP="00CF3B38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F26C5">
        <w:rPr>
          <w:rFonts w:ascii="Times New Roman" w:hAnsi="Times New Roman" w:cs="Times New Roman"/>
          <w:b/>
          <w:sz w:val="18"/>
          <w:szCs w:val="18"/>
          <w:u w:val="single"/>
        </w:rPr>
        <w:t xml:space="preserve">din totalul cheltuieli proiect , conform Art. 8 din Anexa F </w:t>
      </w:r>
    </w:p>
    <w:tbl>
      <w:tblPr>
        <w:tblStyle w:val="Tabelgril"/>
        <w:tblW w:w="162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7"/>
        <w:gridCol w:w="2784"/>
        <w:gridCol w:w="1056"/>
        <w:gridCol w:w="1056"/>
        <w:gridCol w:w="1497"/>
        <w:gridCol w:w="1560"/>
        <w:gridCol w:w="1276"/>
        <w:gridCol w:w="1778"/>
        <w:gridCol w:w="1701"/>
        <w:gridCol w:w="1057"/>
        <w:gridCol w:w="1842"/>
      </w:tblGrid>
      <w:tr w:rsidR="00C73B10" w:rsidRPr="007F26C5" w:rsidTr="000A161B">
        <w:trPr>
          <w:trHeight w:val="2472"/>
        </w:trPr>
        <w:tc>
          <w:tcPr>
            <w:tcW w:w="61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C73B10" w:rsidRPr="007F26C5" w:rsidRDefault="00C73B10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Nr. crt.</w:t>
            </w:r>
          </w:p>
        </w:tc>
        <w:tc>
          <w:tcPr>
            <w:tcW w:w="278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C73B10" w:rsidRPr="007F26C5" w:rsidRDefault="00C73B10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Tipul si obiectul contractului de achizitie publica/ acordului- cadru</w:t>
            </w:r>
          </w:p>
        </w:tc>
        <w:tc>
          <w:tcPr>
            <w:tcW w:w="105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C73B10" w:rsidRPr="007F26C5" w:rsidRDefault="00C73B10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73B10" w:rsidRPr="007F26C5" w:rsidRDefault="00C73B10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73B10" w:rsidRPr="007F26C5" w:rsidRDefault="00C73B10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73B10" w:rsidRPr="007F26C5" w:rsidRDefault="00C73B10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73B10" w:rsidRPr="007F26C5" w:rsidRDefault="00C73B10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Nr. buc</w:t>
            </w:r>
          </w:p>
        </w:tc>
        <w:tc>
          <w:tcPr>
            <w:tcW w:w="105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C73B10" w:rsidRPr="007F26C5" w:rsidRDefault="00C73B10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Cod CPV</w:t>
            </w:r>
          </w:p>
        </w:tc>
        <w:tc>
          <w:tcPr>
            <w:tcW w:w="149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C73B10" w:rsidRPr="007F26C5" w:rsidRDefault="00C73B10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Valoarea estimata a contractului de achizitie publica/ acordului-cadru</w:t>
            </w:r>
          </w:p>
        </w:tc>
        <w:tc>
          <w:tcPr>
            <w:tcW w:w="15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C73B10" w:rsidRPr="007F26C5" w:rsidRDefault="00C73B10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Sursa de finantare</w:t>
            </w:r>
          </w:p>
        </w:tc>
        <w:tc>
          <w:tcPr>
            <w:tcW w:w="127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C73B10" w:rsidRPr="007F26C5" w:rsidRDefault="00C73B10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Procedura stabilita/ instrumente specifice pentru derularea procesului de achizitie</w:t>
            </w:r>
          </w:p>
        </w:tc>
        <w:tc>
          <w:tcPr>
            <w:tcW w:w="177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C73B10" w:rsidRPr="007F26C5" w:rsidRDefault="00C73B10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Data (luna) estimata pentru initierea procedurii</w:t>
            </w:r>
          </w:p>
        </w:tc>
        <w:tc>
          <w:tcPr>
            <w:tcW w:w="170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C73B10" w:rsidRPr="007F26C5" w:rsidRDefault="00C73B10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Data (luna) estimata pentru atribuirea contractului de achizitie publica/ acordului-cadru</w:t>
            </w:r>
          </w:p>
        </w:tc>
        <w:tc>
          <w:tcPr>
            <w:tcW w:w="105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C73B10" w:rsidRPr="007F26C5" w:rsidRDefault="00C73B10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Modalitatea de derulare a procedurii de atribuire</w:t>
            </w:r>
          </w:p>
        </w:tc>
        <w:tc>
          <w:tcPr>
            <w:tcW w:w="1842" w:type="dxa"/>
          </w:tcPr>
          <w:p w:rsidR="00C73B10" w:rsidRPr="007F26C5" w:rsidRDefault="00C73B10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73B10" w:rsidRPr="007F26C5" w:rsidRDefault="00C73B10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73B10" w:rsidRPr="007F26C5" w:rsidRDefault="00C73B10" w:rsidP="0057100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73B10" w:rsidRPr="007F26C5" w:rsidRDefault="00C73B10" w:rsidP="005710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Persoana responsabila cu aplicarea procedurii de atribuire</w:t>
            </w:r>
          </w:p>
        </w:tc>
      </w:tr>
      <w:tr w:rsidR="008B77B7" w:rsidRPr="007F26C5" w:rsidTr="000A161B">
        <w:trPr>
          <w:trHeight w:val="554"/>
        </w:trPr>
        <w:tc>
          <w:tcPr>
            <w:tcW w:w="617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8B77B7" w:rsidRPr="007F26C5" w:rsidRDefault="00BD760C" w:rsidP="008B77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784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8B77B7" w:rsidRPr="007F26C5" w:rsidRDefault="008B77B7" w:rsidP="008B77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BIROTICA SI PAPETARIE</w:t>
            </w:r>
          </w:p>
        </w:tc>
        <w:tc>
          <w:tcPr>
            <w:tcW w:w="1056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 w:rsidR="008B77B7" w:rsidRPr="007F26C5" w:rsidRDefault="003B0D7C" w:rsidP="008B77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056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8B77B7" w:rsidRPr="007F26C5" w:rsidRDefault="008B77B7" w:rsidP="008B77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97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8B77B7" w:rsidRPr="007F26C5" w:rsidRDefault="002F3703" w:rsidP="008B77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10.00</w:t>
            </w:r>
            <w:r w:rsidR="008B77B7"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 LEI</w:t>
            </w:r>
          </w:p>
        </w:tc>
        <w:tc>
          <w:tcPr>
            <w:tcW w:w="1560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8B77B7" w:rsidRPr="007F26C5" w:rsidRDefault="008B77B7" w:rsidP="008B7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>BUGET LOCAL:2%</w:t>
            </w:r>
          </w:p>
          <w:p w:rsidR="008B77B7" w:rsidRPr="007F26C5" w:rsidRDefault="008B77B7" w:rsidP="008B7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>GUVERN :13%</w:t>
            </w:r>
          </w:p>
          <w:p w:rsidR="008B77B7" w:rsidRPr="007F26C5" w:rsidRDefault="008B77B7" w:rsidP="008B7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C5">
              <w:rPr>
                <w:rFonts w:ascii="Times New Roman" w:hAnsi="Times New Roman" w:cs="Times New Roman"/>
                <w:b/>
                <w:sz w:val="18"/>
                <w:szCs w:val="18"/>
              </w:rPr>
              <w:t>IPA CBC: 85%</w:t>
            </w:r>
          </w:p>
        </w:tc>
        <w:tc>
          <w:tcPr>
            <w:tcW w:w="1276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8B77B7" w:rsidRPr="007F26C5" w:rsidRDefault="008B77B7" w:rsidP="008B77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Atribuire directa,</w:t>
            </w:r>
          </w:p>
          <w:p w:rsidR="008B77B7" w:rsidRPr="007F26C5" w:rsidRDefault="008B77B7" w:rsidP="008B77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8B77B7" w:rsidRPr="007F26C5" w:rsidRDefault="008B77B7" w:rsidP="008B77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8B77B7" w:rsidRPr="007F26C5" w:rsidRDefault="008B77B7" w:rsidP="008B77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404040"/>
              <w:left w:val="single" w:sz="6" w:space="0" w:color="404040"/>
              <w:bottom w:val="single" w:sz="4" w:space="0" w:color="auto"/>
              <w:right w:val="single" w:sz="6" w:space="0" w:color="404040"/>
            </w:tcBorders>
            <w:shd w:val="clear" w:color="auto" w:fill="auto"/>
          </w:tcPr>
          <w:p w:rsidR="008B77B7" w:rsidRPr="007F26C5" w:rsidRDefault="002F3703" w:rsidP="008B77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offline</w:t>
            </w:r>
          </w:p>
        </w:tc>
        <w:tc>
          <w:tcPr>
            <w:tcW w:w="1842" w:type="dxa"/>
          </w:tcPr>
          <w:p w:rsidR="008B77B7" w:rsidRDefault="008B77B7" w:rsidP="008B77B7">
            <w:r w:rsidRPr="00AD545A">
              <w:rPr>
                <w:rFonts w:ascii="Times New Roman" w:hAnsi="Times New Roman" w:cs="Times New Roman"/>
                <w:b/>
                <w:sz w:val="18"/>
                <w:szCs w:val="18"/>
              </w:rPr>
              <w:t>Rozalia Boldizsar</w:t>
            </w:r>
          </w:p>
        </w:tc>
      </w:tr>
      <w:tr w:rsidR="00DA5603" w:rsidRPr="007F26C5" w:rsidTr="000A161B">
        <w:trPr>
          <w:trHeight w:val="554"/>
        </w:trPr>
        <w:tc>
          <w:tcPr>
            <w:tcW w:w="617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DA5603" w:rsidRPr="007F26C5" w:rsidRDefault="00DA5603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DA5603" w:rsidRPr="007F26C5" w:rsidRDefault="00DA5603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2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56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 w:rsidR="00DA5603" w:rsidRPr="007F26C5" w:rsidRDefault="00DA5603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DA5603" w:rsidRPr="007F26C5" w:rsidRDefault="00DA5603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97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DA5603" w:rsidRPr="007F26C5" w:rsidRDefault="00CF09F8" w:rsidP="0074040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10.000 LEI </w:t>
            </w:r>
          </w:p>
        </w:tc>
        <w:tc>
          <w:tcPr>
            <w:tcW w:w="1560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DA5603" w:rsidRPr="007F26C5" w:rsidRDefault="00DA5603" w:rsidP="005710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DA5603" w:rsidRPr="007F26C5" w:rsidRDefault="00DA5603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DA5603" w:rsidRPr="007F26C5" w:rsidRDefault="00DA5603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DA5603" w:rsidRPr="007F26C5" w:rsidRDefault="00DA5603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tcBorders>
              <w:top w:val="single" w:sz="6" w:space="0" w:color="404040"/>
              <w:left w:val="single" w:sz="6" w:space="0" w:color="404040"/>
              <w:bottom w:val="single" w:sz="4" w:space="0" w:color="auto"/>
              <w:right w:val="single" w:sz="6" w:space="0" w:color="404040"/>
            </w:tcBorders>
            <w:shd w:val="clear" w:color="auto" w:fill="auto"/>
          </w:tcPr>
          <w:p w:rsidR="00DA5603" w:rsidRPr="007F26C5" w:rsidRDefault="00DA5603" w:rsidP="005710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A5603" w:rsidRPr="007F26C5" w:rsidRDefault="00DA5603" w:rsidP="005710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7F26C5" w:rsidRDefault="007F26C5" w:rsidP="00C73B10">
      <w:pPr>
        <w:rPr>
          <w:rFonts w:ascii="Times New Roman" w:hAnsi="Times New Roman" w:cs="Times New Roman"/>
          <w:b/>
          <w:sz w:val="18"/>
          <w:szCs w:val="18"/>
        </w:rPr>
      </w:pPr>
    </w:p>
    <w:p w:rsidR="00C73B10" w:rsidRPr="007F26C5" w:rsidRDefault="00C73B10" w:rsidP="00C73B10">
      <w:pPr>
        <w:rPr>
          <w:rFonts w:ascii="Times New Roman" w:hAnsi="Times New Roman" w:cs="Times New Roman"/>
          <w:b/>
          <w:sz w:val="18"/>
          <w:szCs w:val="18"/>
        </w:rPr>
      </w:pPr>
      <w:r w:rsidRPr="007F26C5">
        <w:rPr>
          <w:rFonts w:ascii="Times New Roman" w:hAnsi="Times New Roman" w:cs="Times New Roman"/>
          <w:b/>
          <w:sz w:val="18"/>
          <w:szCs w:val="18"/>
        </w:rPr>
        <w:t>Întocmit,</w:t>
      </w:r>
    </w:p>
    <w:p w:rsidR="00300E84" w:rsidRDefault="000A161B" w:rsidP="00C73B1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Boldizar Rozalia</w:t>
      </w:r>
    </w:p>
    <w:p w:rsidR="00C73B10" w:rsidRPr="007F26C5" w:rsidRDefault="00C73B10" w:rsidP="00C73B10">
      <w:pPr>
        <w:rPr>
          <w:rFonts w:ascii="Times New Roman" w:hAnsi="Times New Roman" w:cs="Times New Roman"/>
          <w:b/>
          <w:sz w:val="18"/>
          <w:szCs w:val="18"/>
        </w:rPr>
      </w:pPr>
      <w:r w:rsidRPr="007F26C5">
        <w:rPr>
          <w:rFonts w:ascii="Times New Roman" w:hAnsi="Times New Roman" w:cs="Times New Roman"/>
          <w:b/>
          <w:sz w:val="18"/>
          <w:szCs w:val="18"/>
        </w:rPr>
        <w:t xml:space="preserve">COORDONATOR ACTIVITATI </w:t>
      </w:r>
      <w:r w:rsidR="005413D0" w:rsidRPr="007F26C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</w:t>
      </w:r>
      <w:r w:rsidR="007F26C5">
        <w:rPr>
          <w:rFonts w:ascii="Times New Roman" w:hAnsi="Times New Roman" w:cs="Times New Roman"/>
          <w:b/>
          <w:sz w:val="18"/>
          <w:szCs w:val="18"/>
        </w:rPr>
        <w:tab/>
      </w:r>
      <w:r w:rsidR="007F26C5">
        <w:rPr>
          <w:rFonts w:ascii="Times New Roman" w:hAnsi="Times New Roman" w:cs="Times New Roman"/>
          <w:b/>
          <w:sz w:val="18"/>
          <w:szCs w:val="18"/>
        </w:rPr>
        <w:tab/>
      </w:r>
      <w:r w:rsidR="007F26C5">
        <w:rPr>
          <w:rFonts w:ascii="Times New Roman" w:hAnsi="Times New Roman" w:cs="Times New Roman"/>
          <w:b/>
          <w:sz w:val="18"/>
          <w:szCs w:val="18"/>
        </w:rPr>
        <w:tab/>
      </w:r>
      <w:r w:rsidR="007F26C5">
        <w:rPr>
          <w:rFonts w:ascii="Times New Roman" w:hAnsi="Times New Roman" w:cs="Times New Roman"/>
          <w:b/>
          <w:sz w:val="18"/>
          <w:szCs w:val="18"/>
        </w:rPr>
        <w:tab/>
      </w:r>
      <w:r w:rsidR="007F26C5">
        <w:rPr>
          <w:rFonts w:ascii="Times New Roman" w:hAnsi="Times New Roman" w:cs="Times New Roman"/>
          <w:b/>
          <w:sz w:val="18"/>
          <w:szCs w:val="18"/>
        </w:rPr>
        <w:tab/>
      </w:r>
      <w:r w:rsidR="007F26C5">
        <w:rPr>
          <w:rFonts w:ascii="Times New Roman" w:hAnsi="Times New Roman" w:cs="Times New Roman"/>
          <w:b/>
          <w:sz w:val="18"/>
          <w:szCs w:val="18"/>
        </w:rPr>
        <w:tab/>
      </w:r>
      <w:r w:rsidR="007F26C5">
        <w:rPr>
          <w:rFonts w:ascii="Times New Roman" w:hAnsi="Times New Roman" w:cs="Times New Roman"/>
          <w:b/>
          <w:sz w:val="18"/>
          <w:szCs w:val="18"/>
        </w:rPr>
        <w:tab/>
      </w:r>
      <w:r w:rsidR="007F26C5">
        <w:rPr>
          <w:rFonts w:ascii="Times New Roman" w:hAnsi="Times New Roman" w:cs="Times New Roman"/>
          <w:b/>
          <w:sz w:val="18"/>
          <w:szCs w:val="18"/>
        </w:rPr>
        <w:tab/>
      </w:r>
      <w:r w:rsidR="005413D0" w:rsidRPr="007F26C5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5413D0" w:rsidRPr="007F26C5" w:rsidRDefault="009F2678" w:rsidP="00C73B1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PROIECT COD EMS </w:t>
      </w:r>
      <w:r w:rsidR="00FC4219">
        <w:rPr>
          <w:rFonts w:ascii="Times New Roman" w:hAnsi="Times New Roman" w:cs="Times New Roman"/>
          <w:b/>
          <w:sz w:val="18"/>
          <w:szCs w:val="18"/>
        </w:rPr>
        <w:t>RORS-36</w:t>
      </w:r>
    </w:p>
    <w:p w:rsidR="00B1429F" w:rsidRPr="007F26C5" w:rsidRDefault="00B1429F" w:rsidP="008C702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A47A6" w:rsidRPr="007F26C5" w:rsidRDefault="000A47A6" w:rsidP="008C702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1429F" w:rsidRPr="007F26C5" w:rsidRDefault="00B1429F" w:rsidP="00B1429F">
      <w:pPr>
        <w:rPr>
          <w:rFonts w:ascii="Times New Roman" w:hAnsi="Times New Roman" w:cs="Times New Roman"/>
          <w:b/>
          <w:sz w:val="18"/>
          <w:szCs w:val="18"/>
        </w:rPr>
      </w:pPr>
    </w:p>
    <w:p w:rsidR="00873C1D" w:rsidRPr="007F26C5" w:rsidRDefault="00873C1D" w:rsidP="00B1429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873C1D" w:rsidRPr="007F26C5" w:rsidSect="00BE7D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568" w:right="720" w:bottom="426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9B1" w:rsidRDefault="00A649B1" w:rsidP="00E91E98">
      <w:pPr>
        <w:spacing w:after="0" w:line="240" w:lineRule="auto"/>
      </w:pPr>
      <w:r>
        <w:separator/>
      </w:r>
    </w:p>
  </w:endnote>
  <w:endnote w:type="continuationSeparator" w:id="0">
    <w:p w:rsidR="00A649B1" w:rsidRDefault="00A649B1" w:rsidP="00E9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D43" w:rsidRDefault="00BE7D4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FBD" w:rsidRDefault="00C37FBD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D43" w:rsidRDefault="00BE7D4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9B1" w:rsidRDefault="00A649B1" w:rsidP="00E91E98">
      <w:pPr>
        <w:spacing w:after="0" w:line="240" w:lineRule="auto"/>
      </w:pPr>
      <w:r>
        <w:separator/>
      </w:r>
    </w:p>
  </w:footnote>
  <w:footnote w:type="continuationSeparator" w:id="0">
    <w:p w:rsidR="00A649B1" w:rsidRDefault="00A649B1" w:rsidP="00E91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D43" w:rsidRDefault="00BE7D43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D43" w:rsidRDefault="00BE7D43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D43" w:rsidRDefault="00BE7D4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A79A0"/>
    <w:multiLevelType w:val="hybridMultilevel"/>
    <w:tmpl w:val="728E3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6D"/>
    <w:rsid w:val="00017D7D"/>
    <w:rsid w:val="00027F4F"/>
    <w:rsid w:val="00034E83"/>
    <w:rsid w:val="00057D5C"/>
    <w:rsid w:val="0007188E"/>
    <w:rsid w:val="00073974"/>
    <w:rsid w:val="00081254"/>
    <w:rsid w:val="00084B85"/>
    <w:rsid w:val="00097C02"/>
    <w:rsid w:val="000A161B"/>
    <w:rsid w:val="000A1EBC"/>
    <w:rsid w:val="000A47A6"/>
    <w:rsid w:val="000E0630"/>
    <w:rsid w:val="000E682D"/>
    <w:rsid w:val="000F0AE3"/>
    <w:rsid w:val="00105BB7"/>
    <w:rsid w:val="001128A3"/>
    <w:rsid w:val="00112EBF"/>
    <w:rsid w:val="00113462"/>
    <w:rsid w:val="00115163"/>
    <w:rsid w:val="001165B9"/>
    <w:rsid w:val="00136CEB"/>
    <w:rsid w:val="00143AE5"/>
    <w:rsid w:val="00163254"/>
    <w:rsid w:val="00166280"/>
    <w:rsid w:val="00167BD7"/>
    <w:rsid w:val="00171BDB"/>
    <w:rsid w:val="0018580B"/>
    <w:rsid w:val="001A6211"/>
    <w:rsid w:val="001B4D2D"/>
    <w:rsid w:val="001B6502"/>
    <w:rsid w:val="001B7120"/>
    <w:rsid w:val="001C034A"/>
    <w:rsid w:val="001C6866"/>
    <w:rsid w:val="001E1443"/>
    <w:rsid w:val="001E75EF"/>
    <w:rsid w:val="001F562D"/>
    <w:rsid w:val="002039D9"/>
    <w:rsid w:val="00207EC0"/>
    <w:rsid w:val="00216EB2"/>
    <w:rsid w:val="002174AC"/>
    <w:rsid w:val="00224D06"/>
    <w:rsid w:val="002307B2"/>
    <w:rsid w:val="00235903"/>
    <w:rsid w:val="00260BD6"/>
    <w:rsid w:val="0026525C"/>
    <w:rsid w:val="00275CE7"/>
    <w:rsid w:val="00283517"/>
    <w:rsid w:val="00286117"/>
    <w:rsid w:val="002913C6"/>
    <w:rsid w:val="00297500"/>
    <w:rsid w:val="00297B2D"/>
    <w:rsid w:val="002A2FC2"/>
    <w:rsid w:val="002B5776"/>
    <w:rsid w:val="002D0B79"/>
    <w:rsid w:val="002E0634"/>
    <w:rsid w:val="002E4B4E"/>
    <w:rsid w:val="002F3703"/>
    <w:rsid w:val="002F45CF"/>
    <w:rsid w:val="00300E84"/>
    <w:rsid w:val="00306173"/>
    <w:rsid w:val="00307D37"/>
    <w:rsid w:val="003129AE"/>
    <w:rsid w:val="00315C68"/>
    <w:rsid w:val="00327B9B"/>
    <w:rsid w:val="0033011C"/>
    <w:rsid w:val="00344D54"/>
    <w:rsid w:val="003503CA"/>
    <w:rsid w:val="003526A0"/>
    <w:rsid w:val="00363DA3"/>
    <w:rsid w:val="00371152"/>
    <w:rsid w:val="003713E9"/>
    <w:rsid w:val="00375EC2"/>
    <w:rsid w:val="00376EB2"/>
    <w:rsid w:val="00391248"/>
    <w:rsid w:val="00391537"/>
    <w:rsid w:val="00393F99"/>
    <w:rsid w:val="003945C7"/>
    <w:rsid w:val="00394BF3"/>
    <w:rsid w:val="00397CC9"/>
    <w:rsid w:val="003A3C4B"/>
    <w:rsid w:val="003A44B6"/>
    <w:rsid w:val="003A59A4"/>
    <w:rsid w:val="003B0D7C"/>
    <w:rsid w:val="003B5A25"/>
    <w:rsid w:val="003B67D8"/>
    <w:rsid w:val="003C04FC"/>
    <w:rsid w:val="003C4D8A"/>
    <w:rsid w:val="003C5F41"/>
    <w:rsid w:val="003D5E9C"/>
    <w:rsid w:val="003E1645"/>
    <w:rsid w:val="003E58CF"/>
    <w:rsid w:val="003F5E22"/>
    <w:rsid w:val="004019B5"/>
    <w:rsid w:val="0040479D"/>
    <w:rsid w:val="00404A7E"/>
    <w:rsid w:val="004066D7"/>
    <w:rsid w:val="00413625"/>
    <w:rsid w:val="0042066F"/>
    <w:rsid w:val="0042350E"/>
    <w:rsid w:val="00423546"/>
    <w:rsid w:val="00444B71"/>
    <w:rsid w:val="004539D4"/>
    <w:rsid w:val="00461177"/>
    <w:rsid w:val="0046552C"/>
    <w:rsid w:val="004722B3"/>
    <w:rsid w:val="004763A2"/>
    <w:rsid w:val="0049569C"/>
    <w:rsid w:val="004B131D"/>
    <w:rsid w:val="004B6D18"/>
    <w:rsid w:val="004C4981"/>
    <w:rsid w:val="004C4C4E"/>
    <w:rsid w:val="004D2B11"/>
    <w:rsid w:val="004D3107"/>
    <w:rsid w:val="004F7F20"/>
    <w:rsid w:val="00504AAE"/>
    <w:rsid w:val="00510D2E"/>
    <w:rsid w:val="005121CB"/>
    <w:rsid w:val="00512F18"/>
    <w:rsid w:val="00512FEE"/>
    <w:rsid w:val="00515F33"/>
    <w:rsid w:val="0052369B"/>
    <w:rsid w:val="00531387"/>
    <w:rsid w:val="00536F7B"/>
    <w:rsid w:val="00540CE5"/>
    <w:rsid w:val="005413D0"/>
    <w:rsid w:val="00551C87"/>
    <w:rsid w:val="00554B32"/>
    <w:rsid w:val="00557043"/>
    <w:rsid w:val="00557459"/>
    <w:rsid w:val="0056195D"/>
    <w:rsid w:val="005629AE"/>
    <w:rsid w:val="005745F5"/>
    <w:rsid w:val="005913E2"/>
    <w:rsid w:val="00595FE4"/>
    <w:rsid w:val="005A0788"/>
    <w:rsid w:val="005E3DD9"/>
    <w:rsid w:val="005F61C9"/>
    <w:rsid w:val="00600119"/>
    <w:rsid w:val="006012F1"/>
    <w:rsid w:val="00603ECC"/>
    <w:rsid w:val="006269D7"/>
    <w:rsid w:val="00626D2E"/>
    <w:rsid w:val="00626D4E"/>
    <w:rsid w:val="00641B9F"/>
    <w:rsid w:val="00652E62"/>
    <w:rsid w:val="00657538"/>
    <w:rsid w:val="00666593"/>
    <w:rsid w:val="00667DFF"/>
    <w:rsid w:val="00677F39"/>
    <w:rsid w:val="006A7B78"/>
    <w:rsid w:val="006B758D"/>
    <w:rsid w:val="006D334C"/>
    <w:rsid w:val="006E1CB9"/>
    <w:rsid w:val="006E2586"/>
    <w:rsid w:val="006E4D8A"/>
    <w:rsid w:val="006E7538"/>
    <w:rsid w:val="006F2438"/>
    <w:rsid w:val="007065E8"/>
    <w:rsid w:val="00713D12"/>
    <w:rsid w:val="0071418E"/>
    <w:rsid w:val="00725092"/>
    <w:rsid w:val="0074040C"/>
    <w:rsid w:val="007453BF"/>
    <w:rsid w:val="00746546"/>
    <w:rsid w:val="00753604"/>
    <w:rsid w:val="007605DF"/>
    <w:rsid w:val="007820BF"/>
    <w:rsid w:val="0078404F"/>
    <w:rsid w:val="007876BA"/>
    <w:rsid w:val="007A60EB"/>
    <w:rsid w:val="007B3408"/>
    <w:rsid w:val="007B44B8"/>
    <w:rsid w:val="007C03EF"/>
    <w:rsid w:val="007C336F"/>
    <w:rsid w:val="007C668A"/>
    <w:rsid w:val="007C7AD4"/>
    <w:rsid w:val="007E0A20"/>
    <w:rsid w:val="007E0D4B"/>
    <w:rsid w:val="007E1EF4"/>
    <w:rsid w:val="007E346E"/>
    <w:rsid w:val="007E420B"/>
    <w:rsid w:val="007E701B"/>
    <w:rsid w:val="007E7B1F"/>
    <w:rsid w:val="007F166D"/>
    <w:rsid w:val="007F26C5"/>
    <w:rsid w:val="007F3268"/>
    <w:rsid w:val="00810ED3"/>
    <w:rsid w:val="00830641"/>
    <w:rsid w:val="00853631"/>
    <w:rsid w:val="00860BB8"/>
    <w:rsid w:val="00867649"/>
    <w:rsid w:val="00873C1D"/>
    <w:rsid w:val="00880D7A"/>
    <w:rsid w:val="008844A0"/>
    <w:rsid w:val="00891CEF"/>
    <w:rsid w:val="008A77BB"/>
    <w:rsid w:val="008B25FF"/>
    <w:rsid w:val="008B4B6C"/>
    <w:rsid w:val="008B77B7"/>
    <w:rsid w:val="008C1944"/>
    <w:rsid w:val="008C429A"/>
    <w:rsid w:val="008C7027"/>
    <w:rsid w:val="008D0D5B"/>
    <w:rsid w:val="008D3829"/>
    <w:rsid w:val="008D4508"/>
    <w:rsid w:val="008E2C70"/>
    <w:rsid w:val="008F33C6"/>
    <w:rsid w:val="008F7543"/>
    <w:rsid w:val="008F7BAE"/>
    <w:rsid w:val="00915A45"/>
    <w:rsid w:val="00950D01"/>
    <w:rsid w:val="00954A45"/>
    <w:rsid w:val="009607C9"/>
    <w:rsid w:val="0096307C"/>
    <w:rsid w:val="009631FB"/>
    <w:rsid w:val="0097199A"/>
    <w:rsid w:val="00991A03"/>
    <w:rsid w:val="009932AA"/>
    <w:rsid w:val="009A50DC"/>
    <w:rsid w:val="009B2A3D"/>
    <w:rsid w:val="009B5627"/>
    <w:rsid w:val="009B6639"/>
    <w:rsid w:val="009C2CFD"/>
    <w:rsid w:val="009C4FFB"/>
    <w:rsid w:val="009C5E15"/>
    <w:rsid w:val="009D0CFD"/>
    <w:rsid w:val="009D19F9"/>
    <w:rsid w:val="009D3C08"/>
    <w:rsid w:val="009D50E2"/>
    <w:rsid w:val="009F0BD3"/>
    <w:rsid w:val="009F2678"/>
    <w:rsid w:val="009F2E2E"/>
    <w:rsid w:val="009F324C"/>
    <w:rsid w:val="009F3285"/>
    <w:rsid w:val="00A055D4"/>
    <w:rsid w:val="00A14BEE"/>
    <w:rsid w:val="00A17141"/>
    <w:rsid w:val="00A203E8"/>
    <w:rsid w:val="00A210D4"/>
    <w:rsid w:val="00A3096A"/>
    <w:rsid w:val="00A30B78"/>
    <w:rsid w:val="00A31346"/>
    <w:rsid w:val="00A4202C"/>
    <w:rsid w:val="00A53EAD"/>
    <w:rsid w:val="00A643E9"/>
    <w:rsid w:val="00A649B1"/>
    <w:rsid w:val="00A66AA8"/>
    <w:rsid w:val="00A80BFC"/>
    <w:rsid w:val="00AA69D1"/>
    <w:rsid w:val="00AC6976"/>
    <w:rsid w:val="00AD5BC3"/>
    <w:rsid w:val="00AE2BD8"/>
    <w:rsid w:val="00B01D26"/>
    <w:rsid w:val="00B1357D"/>
    <w:rsid w:val="00B1429F"/>
    <w:rsid w:val="00B155E4"/>
    <w:rsid w:val="00B35325"/>
    <w:rsid w:val="00B47318"/>
    <w:rsid w:val="00B5252D"/>
    <w:rsid w:val="00B54E2E"/>
    <w:rsid w:val="00B56B59"/>
    <w:rsid w:val="00B74CBB"/>
    <w:rsid w:val="00B810EF"/>
    <w:rsid w:val="00B85A1C"/>
    <w:rsid w:val="00B91BA2"/>
    <w:rsid w:val="00B94244"/>
    <w:rsid w:val="00B97FAF"/>
    <w:rsid w:val="00BA2AFB"/>
    <w:rsid w:val="00BA3F5E"/>
    <w:rsid w:val="00BA44CB"/>
    <w:rsid w:val="00BB09C7"/>
    <w:rsid w:val="00BC1DF3"/>
    <w:rsid w:val="00BC25BC"/>
    <w:rsid w:val="00BC4306"/>
    <w:rsid w:val="00BD760C"/>
    <w:rsid w:val="00BE7D43"/>
    <w:rsid w:val="00BE7EE7"/>
    <w:rsid w:val="00BF0839"/>
    <w:rsid w:val="00C05EE9"/>
    <w:rsid w:val="00C1149F"/>
    <w:rsid w:val="00C227AC"/>
    <w:rsid w:val="00C27C0B"/>
    <w:rsid w:val="00C3084B"/>
    <w:rsid w:val="00C355CB"/>
    <w:rsid w:val="00C376D1"/>
    <w:rsid w:val="00C37FBD"/>
    <w:rsid w:val="00C45C0C"/>
    <w:rsid w:val="00C46D72"/>
    <w:rsid w:val="00C5383E"/>
    <w:rsid w:val="00C726A1"/>
    <w:rsid w:val="00C73B10"/>
    <w:rsid w:val="00C74379"/>
    <w:rsid w:val="00C74C80"/>
    <w:rsid w:val="00C835E6"/>
    <w:rsid w:val="00C91436"/>
    <w:rsid w:val="00C96BC7"/>
    <w:rsid w:val="00CB314A"/>
    <w:rsid w:val="00CE02EB"/>
    <w:rsid w:val="00CF04E4"/>
    <w:rsid w:val="00CF09F8"/>
    <w:rsid w:val="00CF3B38"/>
    <w:rsid w:val="00D1472D"/>
    <w:rsid w:val="00D26FFB"/>
    <w:rsid w:val="00D30A23"/>
    <w:rsid w:val="00D46293"/>
    <w:rsid w:val="00D52EB9"/>
    <w:rsid w:val="00D66F9F"/>
    <w:rsid w:val="00D73EC6"/>
    <w:rsid w:val="00D81463"/>
    <w:rsid w:val="00D8760E"/>
    <w:rsid w:val="00DA5603"/>
    <w:rsid w:val="00DB6B9D"/>
    <w:rsid w:val="00DC4316"/>
    <w:rsid w:val="00DD32E9"/>
    <w:rsid w:val="00DD62FE"/>
    <w:rsid w:val="00DF2381"/>
    <w:rsid w:val="00DF3E5C"/>
    <w:rsid w:val="00E00F84"/>
    <w:rsid w:val="00E11500"/>
    <w:rsid w:val="00E2293E"/>
    <w:rsid w:val="00E3220B"/>
    <w:rsid w:val="00E37B9F"/>
    <w:rsid w:val="00E40D5D"/>
    <w:rsid w:val="00E5128A"/>
    <w:rsid w:val="00E65946"/>
    <w:rsid w:val="00E863C2"/>
    <w:rsid w:val="00E91E98"/>
    <w:rsid w:val="00E9245E"/>
    <w:rsid w:val="00E936FE"/>
    <w:rsid w:val="00E9546A"/>
    <w:rsid w:val="00EA1F7D"/>
    <w:rsid w:val="00EB3543"/>
    <w:rsid w:val="00ED63D4"/>
    <w:rsid w:val="00EE38E9"/>
    <w:rsid w:val="00EE5A78"/>
    <w:rsid w:val="00EF576D"/>
    <w:rsid w:val="00F21424"/>
    <w:rsid w:val="00F37EAA"/>
    <w:rsid w:val="00F4062F"/>
    <w:rsid w:val="00F47C24"/>
    <w:rsid w:val="00F57FEE"/>
    <w:rsid w:val="00F66F9F"/>
    <w:rsid w:val="00F7666B"/>
    <w:rsid w:val="00F81202"/>
    <w:rsid w:val="00F842C1"/>
    <w:rsid w:val="00F873DD"/>
    <w:rsid w:val="00F92AB7"/>
    <w:rsid w:val="00FA4B01"/>
    <w:rsid w:val="00FA5BA7"/>
    <w:rsid w:val="00FA7767"/>
    <w:rsid w:val="00FA79D4"/>
    <w:rsid w:val="00FB5BF7"/>
    <w:rsid w:val="00FC4219"/>
    <w:rsid w:val="00FD412B"/>
    <w:rsid w:val="00FD6FC6"/>
    <w:rsid w:val="00FE56C4"/>
    <w:rsid w:val="00FF1B3C"/>
    <w:rsid w:val="00FF34C3"/>
    <w:rsid w:val="00FF53DE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81A7E"/>
  <w15:docId w15:val="{8A390347-4D64-4CE5-9FFD-460D2956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A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8C429A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5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52E62"/>
    <w:rPr>
      <w:rFonts w:ascii="Segoe UI" w:hAnsi="Segoe UI" w:cs="Segoe UI"/>
      <w:sz w:val="18"/>
      <w:szCs w:val="18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E9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91E9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E9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91E98"/>
    <w:rPr>
      <w:lang w:val="ro-RO"/>
    </w:rPr>
  </w:style>
  <w:style w:type="table" w:customStyle="1" w:styleId="TableGrid1">
    <w:name w:val="Table Grid1"/>
    <w:basedOn w:val="TabelNormal"/>
    <w:next w:val="Tabelgril"/>
    <w:uiPriority w:val="39"/>
    <w:rsid w:val="009D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imariarecas.ro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C7DFB-80A7-4250-9127-3C8C5D4D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Halmagean</dc:creator>
  <cp:lastModifiedBy>ROZALIA-PC</cp:lastModifiedBy>
  <cp:revision>44</cp:revision>
  <cp:lastPrinted>2017-12-06T07:12:00Z</cp:lastPrinted>
  <dcterms:created xsi:type="dcterms:W3CDTF">2019-02-21T12:08:00Z</dcterms:created>
  <dcterms:modified xsi:type="dcterms:W3CDTF">2019-10-14T09:34:00Z</dcterms:modified>
</cp:coreProperties>
</file>